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47" w:rsidRPr="000C0C47" w:rsidRDefault="00511CA0" w:rsidP="00511CA0">
      <w:pPr>
        <w:pStyle w:val="NoSpacing"/>
      </w:pPr>
      <w:bookmarkStart w:id="0" w:name="_GoBack"/>
      <w:bookmarkEnd w:id="0"/>
      <w:r>
        <w:t xml:space="preserve">   </w:t>
      </w:r>
      <w:r w:rsidR="006573BB">
        <w:rPr>
          <w:noProof/>
        </w:rPr>
        <w:drawing>
          <wp:inline distT="0" distB="0" distL="0" distR="0">
            <wp:extent cx="1837426" cy="1475117"/>
            <wp:effectExtent l="0" t="0" r="0" b="0"/>
            <wp:docPr id="4" name="Picture 4" descr="C:\Users\Amity\AppData\Local\Microsoft\Windows\Temporary Internet Files\Content.IE5\L960WFUB\14035-illustration-of-a-saint-patricks-day-hat-and-shillelagh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ty\AppData\Local\Microsoft\Windows\Temporary Internet Files\Content.IE5\L960WFUB\14035-illustration-of-a-saint-patricks-day-hat-and-shillelagh-pv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12" cy="14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6573BB">
        <w:rPr>
          <w:sz w:val="32"/>
          <w:szCs w:val="32"/>
        </w:rPr>
        <w:t xml:space="preserve">  </w:t>
      </w:r>
      <w:r w:rsidR="006573BB" w:rsidRPr="006573BB">
        <w:rPr>
          <w:sz w:val="32"/>
          <w:szCs w:val="32"/>
        </w:rPr>
        <w:t>AG</w:t>
      </w:r>
      <w:r w:rsidR="000C0C47" w:rsidRPr="006573BB">
        <w:rPr>
          <w:sz w:val="32"/>
          <w:szCs w:val="32"/>
        </w:rPr>
        <w:t>ENDA</w:t>
      </w:r>
    </w:p>
    <w:p w:rsidR="00342423" w:rsidRPr="00511CA0" w:rsidRDefault="0040681D" w:rsidP="00611B6F">
      <w:pPr>
        <w:pStyle w:val="NoSpacing"/>
        <w:tabs>
          <w:tab w:val="left" w:pos="3206"/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="006573BB">
        <w:rPr>
          <w:sz w:val="28"/>
          <w:szCs w:val="28"/>
        </w:rPr>
        <w:t xml:space="preserve">          </w:t>
      </w:r>
      <w:r w:rsidR="006573BB">
        <w:rPr>
          <w:sz w:val="24"/>
          <w:szCs w:val="24"/>
        </w:rPr>
        <w:t>March 12, 2018</w:t>
      </w:r>
    </w:p>
    <w:p w:rsidR="00511CA0" w:rsidRDefault="00511CA0" w:rsidP="00342423"/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1.     Call to Order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2.    Pledge of Allegiance</w:t>
      </w:r>
    </w:p>
    <w:p w:rsidR="00342423" w:rsidRPr="003D058A" w:rsidRDefault="00342423" w:rsidP="000C0C47">
      <w:pPr>
        <w:tabs>
          <w:tab w:val="left" w:pos="5896"/>
        </w:tabs>
        <w:rPr>
          <w:rFonts w:ascii="Antique Olive" w:hAnsi="Antique Olive"/>
          <w:color w:val="FF0000"/>
        </w:rPr>
      </w:pPr>
      <w:r w:rsidRPr="003D058A">
        <w:rPr>
          <w:rFonts w:ascii="Antique Olive" w:hAnsi="Antique Olive"/>
        </w:rPr>
        <w:t>3.    Approval of minutes of previous meeting</w:t>
      </w:r>
      <w:r w:rsidR="000C0C47" w:rsidRPr="003D058A">
        <w:rPr>
          <w:rFonts w:ascii="Antique Olive" w:hAnsi="Antique Olive"/>
        </w:rPr>
        <w:tab/>
      </w:r>
    </w:p>
    <w:p w:rsidR="006573BB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4.    Guests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5.    Supervisor’s Announcements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6.    Highway Superintendent’s Report</w:t>
      </w:r>
    </w:p>
    <w:p w:rsidR="00C2079E" w:rsidRPr="003D058A" w:rsidRDefault="00342423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7.    On-Going Business</w:t>
      </w:r>
    </w:p>
    <w:p w:rsidR="000C0C47" w:rsidRPr="003D058A" w:rsidRDefault="000C0C47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 </w:t>
      </w:r>
      <w:r w:rsidR="00342423" w:rsidRPr="003D058A">
        <w:rPr>
          <w:rFonts w:ascii="Antique Olive" w:hAnsi="Antique Olive"/>
        </w:rPr>
        <w:t xml:space="preserve">          1.  Review Abstracts</w:t>
      </w:r>
    </w:p>
    <w:p w:rsidR="00342423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</w:t>
      </w:r>
      <w:r w:rsidR="00C2079E" w:rsidRPr="003D058A">
        <w:rPr>
          <w:rFonts w:ascii="Antique Olive" w:hAnsi="Antique Olive"/>
        </w:rPr>
        <w:t xml:space="preserve"> 2.  Town Clerk Report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3.  DCO Report   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4.  Bookkeeper’s Report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5.  YTD Budget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8.  </w:t>
      </w:r>
      <w:r w:rsidRPr="003D058A">
        <w:rPr>
          <w:rFonts w:ascii="Antique Olive" w:hAnsi="Antique Olive"/>
        </w:rPr>
        <w:t xml:space="preserve"> Approval of Abstracts    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9.  </w:t>
      </w:r>
      <w:r w:rsidR="003D058A">
        <w:rPr>
          <w:rFonts w:ascii="Antique Olive" w:hAnsi="Antique Olive"/>
        </w:rPr>
        <w:t xml:space="preserve"> </w:t>
      </w:r>
      <w:r w:rsidRPr="003D058A">
        <w:rPr>
          <w:rFonts w:ascii="Antique Olive" w:hAnsi="Antique Olive"/>
        </w:rPr>
        <w:t>Old Business</w:t>
      </w:r>
      <w:r w:rsidR="00D211D8">
        <w:rPr>
          <w:rFonts w:ascii="Antique Olive" w:hAnsi="Antique Olive"/>
        </w:rPr>
        <w:t xml:space="preserve"> - Wilmac Park </w:t>
      </w:r>
    </w:p>
    <w:p w:rsidR="003D058A" w:rsidRDefault="00342423" w:rsidP="003D058A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</w:t>
      </w:r>
    </w:p>
    <w:p w:rsidR="00B16310" w:rsidRDefault="00B16310" w:rsidP="003D058A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10. </w:t>
      </w:r>
      <w:r w:rsidR="00045346" w:rsidRPr="003D058A">
        <w:rPr>
          <w:rFonts w:ascii="Antique Olive" w:hAnsi="Antique Olive"/>
        </w:rPr>
        <w:t xml:space="preserve"> </w:t>
      </w:r>
      <w:r w:rsidR="000C0C47" w:rsidRPr="003D058A">
        <w:rPr>
          <w:rFonts w:ascii="Antique Olive" w:hAnsi="Antique Olive"/>
        </w:rPr>
        <w:t>New Business</w:t>
      </w:r>
    </w:p>
    <w:p w:rsidR="003D058A" w:rsidRPr="003D058A" w:rsidRDefault="003D058A" w:rsidP="003D058A">
      <w:pPr>
        <w:pStyle w:val="NoSpacing"/>
        <w:rPr>
          <w:rFonts w:ascii="Antique Olive" w:hAnsi="Antique Olive"/>
        </w:rPr>
      </w:pPr>
    </w:p>
    <w:p w:rsidR="000C0C47" w:rsidRPr="003D058A" w:rsidRDefault="000C0C47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11.  Round Table</w:t>
      </w:r>
    </w:p>
    <w:p w:rsidR="000C0C47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12.  Open to Public Comments</w:t>
      </w: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D" w:rsidRDefault="009F034D" w:rsidP="00045346">
      <w:pPr>
        <w:spacing w:after="0" w:line="240" w:lineRule="auto"/>
      </w:pPr>
      <w:r>
        <w:separator/>
      </w:r>
    </w:p>
  </w:endnote>
  <w:endnote w:type="continuationSeparator" w:id="0">
    <w:p w:rsidR="009F034D" w:rsidRDefault="009F034D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D" w:rsidRDefault="009F034D" w:rsidP="00045346">
      <w:pPr>
        <w:spacing w:after="0" w:line="240" w:lineRule="auto"/>
      </w:pPr>
      <w:r>
        <w:separator/>
      </w:r>
    </w:p>
  </w:footnote>
  <w:footnote w:type="continuationSeparator" w:id="0">
    <w:p w:rsidR="009F034D" w:rsidRDefault="009F034D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A0" w:rsidRDefault="000C0C47">
    <w:pPr>
      <w:pStyle w:val="Header"/>
    </w:pPr>
    <w:r>
      <w:t xml:space="preserve">                      </w:t>
    </w:r>
    <w:r w:rsidR="00511CA0">
      <w:t xml:space="preserve">                          </w:t>
    </w:r>
    <w:r w:rsidR="006573BB">
      <w:rPr>
        <w:noProof/>
      </w:rPr>
      <w:drawing>
        <wp:inline distT="0" distB="0" distL="0" distR="0">
          <wp:extent cx="5943600" cy="5563870"/>
          <wp:effectExtent l="0" t="0" r="0" b="0"/>
          <wp:docPr id="3" name="Picture 3" descr="C:\Users\Amity\AppData\Local\Microsoft\Windows\Temporary Internet Files\Content.IE5\L960WFUB\14035-illustration-of-a-saint-patricks-day-hat-and-shillelagh-pv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ty\AppData\Local\Microsoft\Windows\Temporary Internet Files\Content.IE5\L960WFUB\14035-illustration-of-a-saint-patricks-day-hat-and-shillelagh-pv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6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264B33"/>
    <w:rsid w:val="00342423"/>
    <w:rsid w:val="003967BB"/>
    <w:rsid w:val="003D058A"/>
    <w:rsid w:val="0040681D"/>
    <w:rsid w:val="00511CA0"/>
    <w:rsid w:val="00611B6F"/>
    <w:rsid w:val="006573BB"/>
    <w:rsid w:val="009F034D"/>
    <w:rsid w:val="00B16310"/>
    <w:rsid w:val="00C2079E"/>
    <w:rsid w:val="00C63F14"/>
    <w:rsid w:val="00D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2018-03-12T18:03:00Z</dcterms:created>
  <dcterms:modified xsi:type="dcterms:W3CDTF">2018-03-12T18:03:00Z</dcterms:modified>
</cp:coreProperties>
</file>